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63090" w:rsidRPr="00CC49C5" w:rsidRDefault="00763090" w:rsidP="00763090">
      <w:pPr>
        <w:numPr>
          <w:ilvl w:val="0"/>
          <w:numId w:val="2"/>
        </w:numPr>
        <w:shd w:val="clear" w:color="auto" w:fill="FFFFFF"/>
        <w:spacing w:after="0" w:line="240" w:lineRule="auto"/>
        <w:ind w:left="300"/>
        <w:rPr>
          <w:rFonts w:ascii="Roboto" w:eastAsia="Times New Roman" w:hAnsi="Roboto" w:cs="Times New Roman"/>
          <w:color w:val="111111"/>
          <w:sz w:val="20"/>
          <w:szCs w:val="20"/>
        </w:rPr>
      </w:pPr>
      <w:r w:rsidRPr="00AB0EA2">
        <w:rPr>
          <w:rFonts w:ascii="Roboto" w:eastAsia="Times New Roman" w:hAnsi="Roboto" w:cs="Times New Roman"/>
          <w:color w:val="111111"/>
          <w:sz w:val="20"/>
          <w:szCs w:val="20"/>
        </w:rPr>
        <w:t>Just 1 inch of water in an average sized home can cause more than $25,000 in damage</w:t>
      </w:r>
    </w:p>
    <w:p w:rsidR="00763090" w:rsidRDefault="00763090" w:rsidP="00763090">
      <w:pPr>
        <w:numPr>
          <w:ilvl w:val="0"/>
          <w:numId w:val="2"/>
        </w:numPr>
        <w:shd w:val="clear" w:color="auto" w:fill="FFFFFF"/>
        <w:spacing w:after="0" w:line="240" w:lineRule="auto"/>
        <w:ind w:left="300"/>
        <w:rPr>
          <w:rFonts w:ascii="Roboto" w:eastAsia="Times New Roman" w:hAnsi="Roboto" w:cs="Times New Roman"/>
          <w:color w:val="111111"/>
          <w:sz w:val="20"/>
          <w:szCs w:val="20"/>
        </w:rPr>
      </w:pPr>
      <w:r w:rsidRPr="00CC49C5">
        <w:rPr>
          <w:rFonts w:ascii="Roboto" w:eastAsia="Times New Roman" w:hAnsi="Roboto" w:cs="Times New Roman"/>
          <w:color w:val="111111"/>
          <w:sz w:val="20"/>
          <w:szCs w:val="20"/>
        </w:rPr>
        <w:t>Floods are the most common and deadly natural calamity in the United States.</w:t>
      </w:r>
    </w:p>
    <w:p w:rsidR="00CC5171" w:rsidRDefault="00CC5171" w:rsidP="00763090">
      <w:pPr>
        <w:numPr>
          <w:ilvl w:val="0"/>
          <w:numId w:val="2"/>
        </w:numPr>
        <w:shd w:val="clear" w:color="auto" w:fill="FFFFFF"/>
        <w:spacing w:after="0" w:line="240" w:lineRule="auto"/>
        <w:ind w:left="300"/>
        <w:rPr>
          <w:rFonts w:ascii="Roboto" w:eastAsia="Times New Roman" w:hAnsi="Roboto" w:cs="Times New Roman"/>
          <w:color w:val="111111"/>
          <w:sz w:val="20"/>
          <w:szCs w:val="20"/>
        </w:rPr>
      </w:pPr>
      <w:r>
        <w:rPr>
          <w:rFonts w:ascii="Roboto" w:eastAsia="Times New Roman" w:hAnsi="Roboto" w:cs="Times New Roman"/>
          <w:color w:val="111111"/>
          <w:sz w:val="20"/>
          <w:szCs w:val="20"/>
        </w:rPr>
        <w:t>In the last 15 years, 75% of Georgia’s 159 counties have suffered enough flooding to warrant a federal disaster declaration.</w:t>
      </w:r>
    </w:p>
    <w:p w:rsidR="00CC5171" w:rsidRPr="00CC5171" w:rsidRDefault="00CC5171" w:rsidP="00393B24">
      <w:pPr>
        <w:numPr>
          <w:ilvl w:val="0"/>
          <w:numId w:val="2"/>
        </w:numPr>
        <w:shd w:val="clear" w:color="auto" w:fill="FFFFFF"/>
        <w:spacing w:after="0" w:line="240" w:lineRule="auto"/>
        <w:ind w:left="300"/>
        <w:rPr>
          <w:rFonts w:ascii="Roboto" w:eastAsia="Times New Roman" w:hAnsi="Roboto" w:cs="Times New Roman"/>
          <w:color w:val="111111"/>
          <w:sz w:val="20"/>
          <w:szCs w:val="20"/>
        </w:rPr>
      </w:pPr>
      <w:r w:rsidRPr="00CC5171">
        <w:rPr>
          <w:rFonts w:ascii="Roboto" w:eastAsia="Times New Roman" w:hAnsi="Roboto" w:cs="Times New Roman"/>
          <w:color w:val="111111"/>
          <w:sz w:val="20"/>
          <w:szCs w:val="20"/>
        </w:rPr>
        <w:t>About 1 out of every 5 flood insurance claims come from moderate-to-low risk areas. This means that you don’t have to live in a high-risk zone to be affected by a flood.</w:t>
      </w:r>
    </w:p>
    <w:p w:rsidR="00CC49C5" w:rsidRDefault="00362691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80010</wp:posOffset>
            </wp:positionV>
            <wp:extent cx="5943600" cy="5269417"/>
            <wp:effectExtent l="0" t="0" r="0" b="762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2694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49C5" w:rsidRPr="00CC49C5" w:rsidRDefault="00CC49C5" w:rsidP="00CC49C5"/>
    <w:p w:rsidR="00CC49C5" w:rsidRPr="00CC49C5" w:rsidRDefault="00CC49C5" w:rsidP="00CC49C5"/>
    <w:p w:rsidR="00CC49C5" w:rsidRPr="00CC49C5" w:rsidRDefault="00CC49C5" w:rsidP="00CC49C5"/>
    <w:p w:rsidR="00CC49C5" w:rsidRPr="00CC49C5" w:rsidRDefault="00CC49C5" w:rsidP="00CC49C5"/>
    <w:p w:rsidR="00CC49C5" w:rsidRDefault="00CC49C5" w:rsidP="00CC49C5"/>
    <w:p w:rsidR="003B286B" w:rsidRDefault="003B286B" w:rsidP="00CC49C5"/>
    <w:p w:rsidR="003B286B" w:rsidRDefault="003B286B" w:rsidP="00CC49C5"/>
    <w:p w:rsidR="003B286B" w:rsidRDefault="003B286B" w:rsidP="00CC49C5"/>
    <w:p w:rsidR="00D773B0" w:rsidRDefault="00D773B0" w:rsidP="00CC49C5"/>
    <w:p w:rsidR="00D773B0" w:rsidRPr="00D773B0" w:rsidRDefault="00D773B0" w:rsidP="00D773B0"/>
    <w:p w:rsidR="00D773B0" w:rsidRPr="00D773B0" w:rsidRDefault="00D773B0" w:rsidP="00D773B0"/>
    <w:p w:rsidR="00D773B0" w:rsidRPr="00D773B0" w:rsidRDefault="00D773B0" w:rsidP="00D773B0"/>
    <w:p w:rsidR="00D773B0" w:rsidRPr="00D773B0" w:rsidRDefault="00D773B0" w:rsidP="00D773B0"/>
    <w:p w:rsidR="00D773B0" w:rsidRPr="00D773B0" w:rsidRDefault="00504860" w:rsidP="00D773B0"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4048125</wp:posOffset>
            </wp:positionH>
            <wp:positionV relativeFrom="paragraph">
              <wp:posOffset>168910</wp:posOffset>
            </wp:positionV>
            <wp:extent cx="1193673" cy="459105"/>
            <wp:effectExtent l="0" t="0" r="6985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EMA_logo-removebg-preview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3673" cy="459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773B0" w:rsidRPr="00D773B0" w:rsidRDefault="00D773B0" w:rsidP="00D773B0"/>
    <w:p w:rsidR="00D773B0" w:rsidRPr="00D773B0" w:rsidRDefault="00D773B0" w:rsidP="00D773B0"/>
    <w:p w:rsidR="00D773B0" w:rsidRPr="00D773B0" w:rsidRDefault="00D773B0" w:rsidP="00D773B0"/>
    <w:p w:rsidR="00D773B0" w:rsidRPr="00D773B0" w:rsidRDefault="00D773B0" w:rsidP="00D773B0"/>
    <w:p w:rsidR="00CC49C5" w:rsidRDefault="00CC49C5" w:rsidP="00D773B0">
      <w:pPr>
        <w:tabs>
          <w:tab w:val="left" w:pos="3045"/>
        </w:tabs>
      </w:pPr>
    </w:p>
    <w:sectPr w:rsidR="00CC49C5" w:rsidSect="00666B31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526DC" w:rsidRDefault="00F526DC" w:rsidP="00D773B0">
      <w:pPr>
        <w:spacing w:after="0" w:line="240" w:lineRule="auto"/>
      </w:pPr>
      <w:r>
        <w:separator/>
      </w:r>
    </w:p>
  </w:endnote>
  <w:endnote w:type="continuationSeparator" w:id="0">
    <w:p w:rsidR="00F526DC" w:rsidRDefault="00F526DC" w:rsidP="00D773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Mecherle Sans Light">
    <w:panose1 w:val="00000000000000000000"/>
    <w:charset w:val="00"/>
    <w:family w:val="swiss"/>
    <w:notTrueType/>
    <w:pitch w:val="variable"/>
    <w:sig w:usb0="00000007" w:usb1="00000001" w:usb2="00000000" w:usb3="00000000" w:csb0="0000009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25D96" w:rsidRDefault="00025D96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66B31" w:rsidRDefault="00666B31" w:rsidP="00374601">
    <w:pPr>
      <w:pStyle w:val="Footer"/>
      <w:jc w:val="center"/>
      <w:rPr>
        <w:rFonts w:ascii="Roboto" w:hAnsi="Roboto"/>
        <w:sz w:val="24"/>
        <w:szCs w:val="24"/>
      </w:rPr>
    </w:pPr>
    <w:r>
      <w:rPr>
        <w:rFonts w:ascii="Roboto" w:hAnsi="Roboto"/>
        <w:sz w:val="24"/>
        <w:szCs w:val="24"/>
      </w:rPr>
      <w:t>C</w:t>
    </w:r>
    <w:r w:rsidR="00D773B0" w:rsidRPr="00374601">
      <w:rPr>
        <w:rFonts w:ascii="Roboto" w:hAnsi="Roboto"/>
        <w:sz w:val="24"/>
        <w:szCs w:val="24"/>
      </w:rPr>
      <w:t xml:space="preserve">all us today </w:t>
    </w:r>
    <w:r w:rsidR="009C0036">
      <w:rPr>
        <w:rFonts w:ascii="Roboto" w:hAnsi="Roboto"/>
        <w:sz w:val="24"/>
        <w:szCs w:val="24"/>
      </w:rPr>
      <w:t xml:space="preserve">at 912-358-0093 </w:t>
    </w:r>
    <w:r w:rsidR="00D773B0" w:rsidRPr="00374601">
      <w:rPr>
        <w:rFonts w:ascii="Roboto" w:hAnsi="Roboto"/>
        <w:sz w:val="24"/>
        <w:szCs w:val="24"/>
      </w:rPr>
      <w:t xml:space="preserve">to ask about </w:t>
    </w:r>
    <w:r w:rsidR="00374601" w:rsidRPr="00374601">
      <w:rPr>
        <w:rFonts w:ascii="Roboto" w:hAnsi="Roboto"/>
        <w:sz w:val="24"/>
        <w:szCs w:val="24"/>
      </w:rPr>
      <w:t>your flood insurance quote.</w:t>
    </w:r>
  </w:p>
  <w:p w:rsidR="00D773B0" w:rsidRDefault="001D2838" w:rsidP="00374601">
    <w:pPr>
      <w:pStyle w:val="Footer"/>
      <w:jc w:val="center"/>
      <w:rPr>
        <w:rFonts w:ascii="Roboto" w:hAnsi="Roboto"/>
        <w:sz w:val="24"/>
        <w:szCs w:val="24"/>
      </w:rPr>
    </w:pPr>
    <w:r>
      <w:rPr>
        <w:rFonts w:ascii="Roboto" w:hAnsi="Roboto"/>
        <w:sz w:val="24"/>
        <w:szCs w:val="24"/>
      </w:rPr>
      <w:t>w</w:t>
    </w:r>
    <w:r w:rsidR="00E73F29" w:rsidRPr="00374601">
      <w:rPr>
        <w:rFonts w:ascii="Roboto" w:hAnsi="Roboto"/>
        <w:sz w:val="24"/>
        <w:szCs w:val="24"/>
      </w:rPr>
      <w:t>ww.mikeinsures.com</w:t>
    </w:r>
    <w:bookmarkStart w:id="0" w:name="_GoBack"/>
    <w:bookmarkEnd w:id="0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25D96" w:rsidRDefault="00025D96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526DC" w:rsidRDefault="00F526DC" w:rsidP="00D773B0">
      <w:pPr>
        <w:spacing w:after="0" w:line="240" w:lineRule="auto"/>
      </w:pPr>
      <w:r>
        <w:separator/>
      </w:r>
    </w:p>
  </w:footnote>
  <w:footnote w:type="continuationSeparator" w:id="0">
    <w:p w:rsidR="00F526DC" w:rsidRDefault="00F526DC" w:rsidP="00D773B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25D96" w:rsidRDefault="00025D96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74601" w:rsidRDefault="00666B31" w:rsidP="00AB0EA2">
    <w:pPr>
      <w:rPr>
        <w:rFonts w:ascii="Roboto" w:hAnsi="Roboto"/>
        <w:b/>
        <w:sz w:val="20"/>
        <w:szCs w:val="20"/>
      </w:rPr>
    </w:pPr>
    <w:r w:rsidRPr="00666B31">
      <w:rPr>
        <w:b/>
        <w:noProof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>
              <wp:simplePos x="0" y="0"/>
              <wp:positionH relativeFrom="margin">
                <wp:posOffset>-781050</wp:posOffset>
              </wp:positionH>
              <wp:positionV relativeFrom="paragraph">
                <wp:posOffset>-104775</wp:posOffset>
              </wp:positionV>
              <wp:extent cx="7496175" cy="1562100"/>
              <wp:effectExtent l="0" t="0" r="28575" b="1905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96175" cy="1562100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 w="9525">
                        <a:solidFill>
                          <a:schemeClr val="bg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AB0EA2" w:rsidRPr="00AB0EA2" w:rsidRDefault="00AB0EA2">
                          <w:pPr>
                            <w:rPr>
                              <w:rFonts w:ascii="Mecherle Sans Light" w:eastAsia="Arial Unicode MS" w:hAnsi="Mecherle Sans Light" w:cs="Arial"/>
                              <w:color w:val="FFFFFF" w:themeColor="background1"/>
                              <w:sz w:val="16"/>
                              <w:szCs w:val="16"/>
                              <w14:textOutline w14:w="9525" w14:cap="rnd" w14:cmpd="sng" w14:algn="ctr">
                                <w14:solidFill>
                                  <w14:schemeClr w14:val="bg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</w:p>
                        <w:p w:rsidR="00504860" w:rsidRDefault="00AB0EA2">
                          <w:pPr>
                            <w:rPr>
                              <w:rFonts w:ascii="Mecherle Sans Light" w:eastAsia="Arial Unicode MS" w:hAnsi="Mecherle Sans Light" w:cs="Arial"/>
                              <w:color w:val="FFFFFF" w:themeColor="background1"/>
                              <w:sz w:val="32"/>
                              <w:szCs w:val="32"/>
                              <w14:textOutline w14:w="9525" w14:cap="rnd" w14:cmpd="sng" w14:algn="ctr">
                                <w14:solidFill>
                                  <w14:schemeClr w14:val="bg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>
                            <w:rPr>
                              <w:rFonts w:ascii="Mecherle Sans Light" w:eastAsia="Arial Unicode MS" w:hAnsi="Mecherle Sans Light" w:cs="Arial"/>
                              <w:color w:val="FFFFFF" w:themeColor="background1"/>
                              <w:sz w:val="32"/>
                              <w:szCs w:val="32"/>
                              <w14:textOutline w14:w="9525" w14:cap="rnd" w14:cmpd="sng" w14:algn="ctr">
                                <w14:solidFill>
                                  <w14:schemeClr w14:val="bg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 xml:space="preserve">          </w:t>
                          </w:r>
                          <w:r w:rsidR="00820C42" w:rsidRPr="00504860">
                            <w:rPr>
                              <w:rFonts w:ascii="Mecherle Sans Light" w:eastAsia="Arial Unicode MS" w:hAnsi="Mecherle Sans Light" w:cs="Arial"/>
                              <w:color w:val="FFFFFF" w:themeColor="background1"/>
                              <w:sz w:val="32"/>
                              <w:szCs w:val="32"/>
                              <w14:textOutline w14:w="9525" w14:cap="rnd" w14:cmpd="sng" w14:algn="ctr">
                                <w14:solidFill>
                                  <w14:schemeClr w14:val="bg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Flood Insurance</w:t>
                          </w:r>
                        </w:p>
                        <w:p w:rsidR="00504860" w:rsidRPr="00E73F29" w:rsidRDefault="00504860" w:rsidP="00AB0EA2">
                          <w:pPr>
                            <w:ind w:left="720"/>
                            <w:rPr>
                              <w:rFonts w:ascii="Franklin Gothic Medium" w:eastAsia="Arial Unicode MS" w:hAnsi="Franklin Gothic Medium" w:cs="Arial"/>
                              <w:b/>
                              <w:color w:val="FFFFFF" w:themeColor="background1"/>
                              <w:sz w:val="56"/>
                              <w:szCs w:val="56"/>
                              <w14:textOutline w14:w="9525" w14:cap="rnd" w14:cmpd="sng" w14:algn="ctr">
                                <w14:solidFill>
                                  <w14:schemeClr w14:val="bg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E73F29">
                            <w:rPr>
                              <w:rFonts w:ascii="Franklin Gothic Medium" w:eastAsia="Arial Unicode MS" w:hAnsi="Franklin Gothic Medium" w:cs="Arial"/>
                              <w:b/>
                              <w:color w:val="FFFFFF" w:themeColor="background1"/>
                              <w:sz w:val="56"/>
                              <w:szCs w:val="56"/>
                              <w14:textOutline w14:w="9525" w14:cap="rnd" w14:cmpd="sng" w14:algn="ctr">
                                <w14:solidFill>
                                  <w14:schemeClr w14:val="bg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 xml:space="preserve">Protect your home with federal flood </w:t>
                          </w:r>
                          <w:r w:rsidR="00AB0EA2">
                            <w:rPr>
                              <w:rFonts w:ascii="Franklin Gothic Medium" w:eastAsia="Arial Unicode MS" w:hAnsi="Franklin Gothic Medium" w:cs="Arial"/>
                              <w:b/>
                              <w:color w:val="FFFFFF" w:themeColor="background1"/>
                              <w:sz w:val="56"/>
                              <w:szCs w:val="56"/>
                              <w14:textOutline w14:w="9525" w14:cap="rnd" w14:cmpd="sng" w14:algn="ctr">
                                <w14:solidFill>
                                  <w14:schemeClr w14:val="bg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 xml:space="preserve">   </w:t>
                          </w:r>
                          <w:r w:rsidRPr="00E73F29">
                            <w:rPr>
                              <w:rFonts w:ascii="Franklin Gothic Medium" w:eastAsia="Arial Unicode MS" w:hAnsi="Franklin Gothic Medium" w:cs="Arial"/>
                              <w:b/>
                              <w:color w:val="FFFFFF" w:themeColor="background1"/>
                              <w:sz w:val="56"/>
                              <w:szCs w:val="56"/>
                              <w14:textOutline w14:w="9525" w14:cap="rnd" w14:cmpd="sng" w14:algn="ctr">
                                <w14:solidFill>
                                  <w14:schemeClr w14:val="bg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insurance</w:t>
                          </w:r>
                          <w:r w:rsidR="00AB0EA2">
                            <w:rPr>
                              <w:rFonts w:ascii="Franklin Gothic Medium" w:eastAsia="Arial Unicode MS" w:hAnsi="Franklin Gothic Medium" w:cs="Arial"/>
                              <w:b/>
                              <w:color w:val="FFFFFF" w:themeColor="background1"/>
                              <w:sz w:val="56"/>
                              <w:szCs w:val="56"/>
                              <w14:textOutline w14:w="9525" w14:cap="rnd" w14:cmpd="sng" w14:algn="ctr">
                                <w14:solidFill>
                                  <w14:schemeClr w14:val="bg1"/>
                                </w14:solidFill>
                                <w14:prstDash w14:val="solid"/>
                                <w14:bevel/>
                              </w14:textOutline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-61.5pt;margin-top:-8.25pt;width:590.25pt;height:12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" fillcolor="red" strokecolor="white [3212]">
              <v:textbox>
                <w:txbxContent>
                  <w:p w:rsidR="00AB0EA2" w:rsidRPr="00AB0EA2" w:rsidRDefault="00AB0EA2">
                    <w:pPr>
                      <w:rPr>
                        <w:rFonts w:ascii="Mecherle Sans Light" w:eastAsia="Arial Unicode MS" w:hAnsi="Mecherle Sans Light" w:cs="Arial"/>
                        <w:color w:val="FFFFFF" w:themeColor="background1"/>
                        <w:sz w:val="16"/>
                        <w:szCs w:val="16"/>
                        <w14:textOutline w14:w="9525" w14:cap="rnd" w14:cmpd="sng" w14:algn="ctr">
                          <w14:solidFill>
                            <w14:schemeClr w14:val="bg1"/>
                          </w14:solidFill>
                          <w14:prstDash w14:val="solid"/>
                          <w14:bevel/>
                        </w14:textOutline>
                      </w:rPr>
                    </w:pPr>
                  </w:p>
                  <w:p w:rsidR="00504860" w:rsidRDefault="00AB0EA2">
                    <w:pPr>
                      <w:rPr>
                        <w:rFonts w:ascii="Mecherle Sans Light" w:eastAsia="Arial Unicode MS" w:hAnsi="Mecherle Sans Light" w:cs="Arial"/>
                        <w:color w:val="FFFFFF" w:themeColor="background1"/>
                        <w:sz w:val="32"/>
                        <w:szCs w:val="32"/>
                        <w14:textOutline w14:w="9525" w14:cap="rnd" w14:cmpd="sng" w14:algn="ctr">
                          <w14:solidFill>
                            <w14:schemeClr w14:val="bg1"/>
                          </w14:solidFill>
                          <w14:prstDash w14:val="solid"/>
                          <w14:bevel/>
                        </w14:textOutline>
                      </w:rPr>
                    </w:pPr>
                    <w:r>
                      <w:rPr>
                        <w:rFonts w:ascii="Mecherle Sans Light" w:eastAsia="Arial Unicode MS" w:hAnsi="Mecherle Sans Light" w:cs="Arial"/>
                        <w:color w:val="FFFFFF" w:themeColor="background1"/>
                        <w:sz w:val="32"/>
                        <w:szCs w:val="32"/>
                        <w14:textOutline w14:w="9525" w14:cap="rnd" w14:cmpd="sng" w14:algn="ctr">
                          <w14:solidFill>
                            <w14:schemeClr w14:val="bg1"/>
                          </w14:solidFill>
                          <w14:prstDash w14:val="solid"/>
                          <w14:bevel/>
                        </w14:textOutline>
                      </w:rPr>
                      <w:t xml:space="preserve">          </w:t>
                    </w:r>
                    <w:r w:rsidR="00820C42" w:rsidRPr="00504860">
                      <w:rPr>
                        <w:rFonts w:ascii="Mecherle Sans Light" w:eastAsia="Arial Unicode MS" w:hAnsi="Mecherle Sans Light" w:cs="Arial"/>
                        <w:color w:val="FFFFFF" w:themeColor="background1"/>
                        <w:sz w:val="32"/>
                        <w:szCs w:val="32"/>
                        <w14:textOutline w14:w="9525" w14:cap="rnd" w14:cmpd="sng" w14:algn="ctr">
                          <w14:solidFill>
                            <w14:schemeClr w14:val="bg1"/>
                          </w14:solidFill>
                          <w14:prstDash w14:val="solid"/>
                          <w14:bevel/>
                        </w14:textOutline>
                      </w:rPr>
                      <w:t>Flood Insurance</w:t>
                    </w:r>
                  </w:p>
                  <w:p w:rsidR="00504860" w:rsidRPr="00E73F29" w:rsidRDefault="00504860" w:rsidP="00AB0EA2">
                    <w:pPr>
                      <w:ind w:left="720"/>
                      <w:rPr>
                        <w:rFonts w:ascii="Franklin Gothic Medium" w:eastAsia="Arial Unicode MS" w:hAnsi="Franklin Gothic Medium" w:cs="Arial"/>
                        <w:b/>
                        <w:color w:val="FFFFFF" w:themeColor="background1"/>
                        <w:sz w:val="56"/>
                        <w:szCs w:val="56"/>
                        <w14:textOutline w14:w="9525" w14:cap="rnd" w14:cmpd="sng" w14:algn="ctr">
                          <w14:solidFill>
                            <w14:schemeClr w14:val="bg1"/>
                          </w14:solidFill>
                          <w14:prstDash w14:val="solid"/>
                          <w14:bevel/>
                        </w14:textOutline>
                      </w:rPr>
                    </w:pPr>
                    <w:r w:rsidRPr="00E73F29">
                      <w:rPr>
                        <w:rFonts w:ascii="Franklin Gothic Medium" w:eastAsia="Arial Unicode MS" w:hAnsi="Franklin Gothic Medium" w:cs="Arial"/>
                        <w:b/>
                        <w:color w:val="FFFFFF" w:themeColor="background1"/>
                        <w:sz w:val="56"/>
                        <w:szCs w:val="56"/>
                        <w14:textOutline w14:w="9525" w14:cap="rnd" w14:cmpd="sng" w14:algn="ctr">
                          <w14:solidFill>
                            <w14:schemeClr w14:val="bg1"/>
                          </w14:solidFill>
                          <w14:prstDash w14:val="solid"/>
                          <w14:bevel/>
                        </w14:textOutline>
                      </w:rPr>
                      <w:t xml:space="preserve">Protect your home with federal flood </w:t>
                    </w:r>
                    <w:r w:rsidR="00AB0EA2">
                      <w:rPr>
                        <w:rFonts w:ascii="Franklin Gothic Medium" w:eastAsia="Arial Unicode MS" w:hAnsi="Franklin Gothic Medium" w:cs="Arial"/>
                        <w:b/>
                        <w:color w:val="FFFFFF" w:themeColor="background1"/>
                        <w:sz w:val="56"/>
                        <w:szCs w:val="56"/>
                        <w14:textOutline w14:w="9525" w14:cap="rnd" w14:cmpd="sng" w14:algn="ctr">
                          <w14:solidFill>
                            <w14:schemeClr w14:val="bg1"/>
                          </w14:solidFill>
                          <w14:prstDash w14:val="solid"/>
                          <w14:bevel/>
                        </w14:textOutline>
                      </w:rPr>
                      <w:t xml:space="preserve">   </w:t>
                    </w:r>
                    <w:r w:rsidRPr="00E73F29">
                      <w:rPr>
                        <w:rFonts w:ascii="Franklin Gothic Medium" w:eastAsia="Arial Unicode MS" w:hAnsi="Franklin Gothic Medium" w:cs="Arial"/>
                        <w:b/>
                        <w:color w:val="FFFFFF" w:themeColor="background1"/>
                        <w:sz w:val="56"/>
                        <w:szCs w:val="56"/>
                        <w14:textOutline w14:w="9525" w14:cap="rnd" w14:cmpd="sng" w14:algn="ctr">
                          <w14:solidFill>
                            <w14:schemeClr w14:val="bg1"/>
                          </w14:solidFill>
                          <w14:prstDash w14:val="solid"/>
                          <w14:bevel/>
                        </w14:textOutline>
                      </w:rPr>
                      <w:t>insurance</w:t>
                    </w:r>
                    <w:r w:rsidR="00AB0EA2">
                      <w:rPr>
                        <w:rFonts w:ascii="Franklin Gothic Medium" w:eastAsia="Arial Unicode MS" w:hAnsi="Franklin Gothic Medium" w:cs="Arial"/>
                        <w:b/>
                        <w:color w:val="FFFFFF" w:themeColor="background1"/>
                        <w:sz w:val="56"/>
                        <w:szCs w:val="56"/>
                        <w14:textOutline w14:w="9525" w14:cap="rnd" w14:cmpd="sng" w14:algn="ctr">
                          <w14:solidFill>
                            <w14:schemeClr w14:val="bg1"/>
                          </w14:solidFill>
                          <w14:prstDash w14:val="solid"/>
                          <w14:bevel/>
                        </w14:textOutline>
                      </w:rPr>
                      <w:t>.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  <w:p w:rsidR="00820C42" w:rsidRPr="00666B31" w:rsidRDefault="00AB0EA2" w:rsidP="00AB0EA2">
    <w:pPr>
      <w:rPr>
        <w:b/>
      </w:rPr>
    </w:pPr>
    <w:r w:rsidRPr="00666B31">
      <w:rPr>
        <w:rFonts w:ascii="Roboto" w:hAnsi="Roboto"/>
        <w:b/>
      </w:rPr>
      <w:t>Did you know?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25D96" w:rsidRDefault="00025D96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FD2088"/>
    <w:multiLevelType w:val="hybridMultilevel"/>
    <w:tmpl w:val="717032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7013C7"/>
    <w:multiLevelType w:val="hybridMultilevel"/>
    <w:tmpl w:val="D2D6D7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8947E2"/>
    <w:multiLevelType w:val="multilevel"/>
    <w:tmpl w:val="C4163D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4C146E0"/>
    <w:multiLevelType w:val="hybridMultilevel"/>
    <w:tmpl w:val="76E24D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4C42C80"/>
    <w:multiLevelType w:val="hybridMultilevel"/>
    <w:tmpl w:val="C2467F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56C03E4"/>
    <w:multiLevelType w:val="hybridMultilevel"/>
    <w:tmpl w:val="D2B2ABA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62074E0"/>
    <w:multiLevelType w:val="hybridMultilevel"/>
    <w:tmpl w:val="1E1C909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5"/>
  </w:num>
  <w:num w:numId="5">
    <w:abstractNumId w:val="6"/>
  </w:num>
  <w:num w:numId="6">
    <w:abstractNumId w:val="4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2"/>
  <w:defaultTabStop w:val="720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49C5"/>
    <w:rsid w:val="00025D96"/>
    <w:rsid w:val="000517EF"/>
    <w:rsid w:val="00055D0E"/>
    <w:rsid w:val="00080BE8"/>
    <w:rsid w:val="001B04B0"/>
    <w:rsid w:val="001D2838"/>
    <w:rsid w:val="002B4301"/>
    <w:rsid w:val="0030641E"/>
    <w:rsid w:val="00362691"/>
    <w:rsid w:val="00374601"/>
    <w:rsid w:val="003B286B"/>
    <w:rsid w:val="00504860"/>
    <w:rsid w:val="005641F7"/>
    <w:rsid w:val="00653341"/>
    <w:rsid w:val="00666B31"/>
    <w:rsid w:val="006F260A"/>
    <w:rsid w:val="00763090"/>
    <w:rsid w:val="007D22E4"/>
    <w:rsid w:val="00820C42"/>
    <w:rsid w:val="008A7AAC"/>
    <w:rsid w:val="009C0036"/>
    <w:rsid w:val="00AB0EA2"/>
    <w:rsid w:val="00B230C5"/>
    <w:rsid w:val="00BC172A"/>
    <w:rsid w:val="00BD09A5"/>
    <w:rsid w:val="00C57650"/>
    <w:rsid w:val="00C61DF6"/>
    <w:rsid w:val="00CC49C5"/>
    <w:rsid w:val="00CC5171"/>
    <w:rsid w:val="00D773B0"/>
    <w:rsid w:val="00E73F29"/>
    <w:rsid w:val="00F0461F"/>
    <w:rsid w:val="00F526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A254D31B-799B-4CA3-AE28-0EC87AD6E3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C49C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D773B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773B0"/>
  </w:style>
  <w:style w:type="paragraph" w:styleId="Footer">
    <w:name w:val="footer"/>
    <w:basedOn w:val="Normal"/>
    <w:link w:val="FooterChar"/>
    <w:uiPriority w:val="99"/>
    <w:unhideWhenUsed/>
    <w:rsid w:val="00D773B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773B0"/>
  </w:style>
  <w:style w:type="paragraph" w:styleId="BalloonText">
    <w:name w:val="Balloon Text"/>
    <w:basedOn w:val="Normal"/>
    <w:link w:val="BalloonTextChar"/>
    <w:uiPriority w:val="99"/>
    <w:semiHidden/>
    <w:unhideWhenUsed/>
    <w:rsid w:val="00E73F2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73F29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9C0036"/>
    <w:rPr>
      <w:color w:val="0563C1" w:themeColor="hyperlink"/>
      <w:u w:val="single"/>
    </w:rPr>
  </w:style>
  <w:style w:type="table" w:styleId="TableGrid">
    <w:name w:val="Table Grid"/>
    <w:basedOn w:val="TableNormal"/>
    <w:uiPriority w:val="39"/>
    <w:rsid w:val="00BD09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9568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63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19242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47941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583</TotalTime>
  <Pages>1</Pages>
  <Words>71</Words>
  <Characters>407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State Farm Insurance Companies</Company>
  <LinksUpToDate>false</LinksUpToDate>
  <CharactersWithSpaces>477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Idell Biles</dc:creator>
  <cp:keywords/>
  <dc:description/>
  <cp:lastModifiedBy>Idell Biles</cp:lastModifiedBy>
  <cp:revision>3</cp:revision>
  <cp:lastPrinted>2021-11-24T21:40:00Z</cp:lastPrinted>
  <dcterms:created xsi:type="dcterms:W3CDTF">2021-11-18T17:58:00Z</dcterms:created>
  <dcterms:modified xsi:type="dcterms:W3CDTF">2021-12-01T19:28:00Z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-97500278</vt:i4>
  </property>
  <property fmtid="{D5CDD505-2E9C-101B-9397-08002B2CF9AE}" pid="3" name="_NewReviewCycle">
    <vt:lpwstr/>
  </property>
  <property fmtid="{D5CDD505-2E9C-101B-9397-08002B2CF9AE}" pid="4" name="_EmailSubject">
    <vt:lpwstr>Homeowner's Packet</vt:lpwstr>
  </property>
  <property fmtid="{D5CDD505-2E9C-101B-9397-08002B2CF9AE}" pid="5" name="_AuthorEmail">
    <vt:lpwstr>idell.biles.vab67b@statefarm.com</vt:lpwstr>
  </property>
  <property fmtid="{D5CDD505-2E9C-101B-9397-08002B2CF9AE}" pid="6" name="_AuthorEmailDisplayName">
    <vt:lpwstr>Idell Biles</vt:lpwstr>
  </property>
</Properties>
</file>